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AB2B9" w14:textId="77777777" w:rsidR="00A6794D" w:rsidRPr="00A6794D" w:rsidRDefault="00A6794D" w:rsidP="00A6794D">
      <w:pPr>
        <w:jc w:val="center"/>
        <w:rPr>
          <w:b/>
          <w:bCs/>
          <w:sz w:val="28"/>
          <w:szCs w:val="28"/>
        </w:rPr>
      </w:pPr>
      <w:r w:rsidRPr="00A6794D">
        <w:rPr>
          <w:b/>
          <w:bCs/>
          <w:sz w:val="28"/>
          <w:szCs w:val="28"/>
        </w:rPr>
        <w:t>ANEXO XVI</w:t>
      </w:r>
    </w:p>
    <w:p w14:paraId="6C57430A" w14:textId="77777777" w:rsidR="00A6794D" w:rsidRPr="00A6794D" w:rsidRDefault="00A6794D" w:rsidP="00A6794D">
      <w:pPr>
        <w:jc w:val="center"/>
        <w:rPr>
          <w:b/>
          <w:bCs/>
          <w:sz w:val="28"/>
          <w:szCs w:val="28"/>
        </w:rPr>
      </w:pPr>
      <w:r w:rsidRPr="00A6794D">
        <w:rPr>
          <w:b/>
          <w:bCs/>
          <w:sz w:val="28"/>
          <w:szCs w:val="28"/>
        </w:rPr>
        <w:t>Elementos Técnicos Instrutores</w:t>
      </w:r>
    </w:p>
    <w:p w14:paraId="290A7C93" w14:textId="77777777" w:rsidR="00A6794D" w:rsidRDefault="00A6794D" w:rsidP="00A6794D">
      <w:pPr>
        <w:jc w:val="both"/>
      </w:pPr>
      <w:r w:rsidRPr="00BC0D84">
        <w:t xml:space="preserve">a) Elementos gráficos (plantas e documentos gráficos) – disponível em: </w:t>
      </w:r>
    </w:p>
    <w:p w14:paraId="0163ABA3" w14:textId="77777777" w:rsidR="001671BA" w:rsidRPr="001671BA" w:rsidRDefault="001671BA" w:rsidP="00A6794D">
      <w:pPr>
        <w:jc w:val="both"/>
        <w:rPr>
          <w:b/>
          <w:bCs/>
          <w:noProof/>
          <w:color w:val="000000"/>
        </w:rPr>
      </w:pPr>
      <w:r w:rsidRPr="001671BA">
        <w:rPr>
          <w:b/>
          <w:bCs/>
          <w:noProof/>
          <w:color w:val="000000"/>
        </w:rPr>
        <w:t>https://1drv.ms/f/c/3088fd6d26446139/ElFmp-bD_bNHjf5JVQZPgvgBb-p_Wl9JQsv-UKfNWLfRwg?e=pk06Q5</w:t>
      </w:r>
      <w:r w:rsidRPr="001671BA">
        <w:rPr>
          <w:b/>
          <w:bCs/>
          <w:noProof/>
          <w:color w:val="000000"/>
        </w:rPr>
        <w:t xml:space="preserve"> </w:t>
      </w:r>
    </w:p>
    <w:p w14:paraId="724F957C" w14:textId="4C9814D2" w:rsidR="00A6794D" w:rsidRDefault="00A6794D" w:rsidP="00A6794D">
      <w:pPr>
        <w:jc w:val="both"/>
      </w:pPr>
      <w:r w:rsidRPr="00BC0D84">
        <w:t xml:space="preserve">b) Especificações técnicas e memoriais – disponível em: </w:t>
      </w:r>
    </w:p>
    <w:p w14:paraId="4A02A89A" w14:textId="77777777" w:rsidR="001671BA" w:rsidRPr="001671BA" w:rsidRDefault="001671BA" w:rsidP="00A6794D">
      <w:pPr>
        <w:jc w:val="both"/>
        <w:rPr>
          <w:b/>
          <w:bCs/>
        </w:rPr>
      </w:pPr>
      <w:r w:rsidRPr="001671BA">
        <w:rPr>
          <w:b/>
          <w:bCs/>
          <w:noProof/>
          <w:color w:val="000000"/>
        </w:rPr>
        <w:t>https://1drv.ms/f/c/3088fd6d26446139/ElFmp-bD_bNHjf5JVQZPgvgBb-p_Wl9JQsv-UKfNWLfRwg?e=pk06Q</w:t>
      </w:r>
      <w:r w:rsidRPr="001671BA">
        <w:rPr>
          <w:b/>
          <w:bCs/>
        </w:rPr>
        <w:t xml:space="preserve"> </w:t>
      </w:r>
    </w:p>
    <w:p w14:paraId="434D37E7" w14:textId="24F444DD" w:rsidR="00A6794D" w:rsidRDefault="00A6794D" w:rsidP="00A6794D">
      <w:pPr>
        <w:jc w:val="both"/>
      </w:pPr>
      <w:r w:rsidRPr="00BC0D84">
        <w:t>c) Relação de serviços e quantidades e Planilha Orçamentária Referencial</w:t>
      </w:r>
      <w:r>
        <w:t xml:space="preserve"> </w:t>
      </w:r>
      <w:r w:rsidRPr="00BC0D84">
        <w:t>– disponível em:</w:t>
      </w:r>
    </w:p>
    <w:p w14:paraId="58CE61E7" w14:textId="77777777" w:rsidR="001671BA" w:rsidRPr="001671BA" w:rsidRDefault="001671BA" w:rsidP="00A6794D">
      <w:pPr>
        <w:jc w:val="both"/>
        <w:rPr>
          <w:b/>
          <w:bCs/>
        </w:rPr>
      </w:pPr>
      <w:r w:rsidRPr="001671BA">
        <w:rPr>
          <w:b/>
          <w:bCs/>
          <w:noProof/>
          <w:color w:val="000000"/>
        </w:rPr>
        <w:t>https://1drv.ms/f/c/3088fd6d26446139/ElFmp-bD_bNHjf5JVQZPgvgBb-p_Wl9JQsv-UKfNWLfRwg?e=pk06Q</w:t>
      </w:r>
      <w:r w:rsidRPr="001671BA">
        <w:rPr>
          <w:b/>
          <w:bCs/>
        </w:rPr>
        <w:t xml:space="preserve"> </w:t>
      </w:r>
    </w:p>
    <w:p w14:paraId="6BA9D208" w14:textId="083F5912" w:rsidR="00A6794D" w:rsidRDefault="00A6794D" w:rsidP="00A6794D">
      <w:pPr>
        <w:jc w:val="both"/>
      </w:pPr>
      <w:r w:rsidRPr="00BC0D84">
        <w:t xml:space="preserve">e) Modelo de placa – disponível em: </w:t>
      </w:r>
      <w:hyperlink r:id="rId6" w:history="1">
        <w:r w:rsidRPr="00E11FC0">
          <w:rPr>
            <w:rStyle w:val="Hyperlink"/>
          </w:rPr>
          <w:t>https://paranainterativo.pr.gov.br/placas</w:t>
        </w:r>
      </w:hyperlink>
    </w:p>
    <w:p w14:paraId="72B5FD8D" w14:textId="77777777" w:rsidR="00A6794D" w:rsidRDefault="00A6794D" w:rsidP="00A6794D">
      <w:pPr>
        <w:jc w:val="both"/>
      </w:pPr>
    </w:p>
    <w:p w14:paraId="3C42A2BC" w14:textId="77777777" w:rsidR="00A6794D" w:rsidRDefault="00A6794D"/>
    <w:sectPr w:rsidR="00A6794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D1644" w14:textId="77777777" w:rsidR="00874875" w:rsidRDefault="00874875" w:rsidP="00A6794D">
      <w:pPr>
        <w:spacing w:after="0" w:line="240" w:lineRule="auto"/>
      </w:pPr>
      <w:r>
        <w:separator/>
      </w:r>
    </w:p>
  </w:endnote>
  <w:endnote w:type="continuationSeparator" w:id="0">
    <w:p w14:paraId="6CF7D7D9" w14:textId="77777777" w:rsidR="00874875" w:rsidRDefault="00874875" w:rsidP="00A6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0C99" w14:textId="77777777" w:rsidR="00874875" w:rsidRDefault="00874875" w:rsidP="00A6794D">
      <w:pPr>
        <w:spacing w:after="0" w:line="240" w:lineRule="auto"/>
      </w:pPr>
      <w:r>
        <w:separator/>
      </w:r>
    </w:p>
  </w:footnote>
  <w:footnote w:type="continuationSeparator" w:id="0">
    <w:p w14:paraId="03804F60" w14:textId="77777777" w:rsidR="00874875" w:rsidRDefault="00874875" w:rsidP="00A6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2"/>
      <w:gridCol w:w="5670"/>
      <w:gridCol w:w="1512"/>
    </w:tblGrid>
    <w:tr w:rsidR="00A6794D" w14:paraId="1F80E930" w14:textId="77777777" w:rsidTr="0020430E">
      <w:tc>
        <w:tcPr>
          <w:tcW w:w="1328" w:type="dxa"/>
        </w:tcPr>
        <w:p w14:paraId="688C5BA2" w14:textId="77777777" w:rsidR="00A6794D" w:rsidRDefault="00A6794D" w:rsidP="00A6794D">
          <w:pPr>
            <w:pStyle w:val="Cabealho"/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 wp14:anchorId="260775F7" wp14:editId="074542A0">
                <wp:extent cx="742950" cy="771525"/>
                <wp:effectExtent l="0" t="0" r="0" b="9525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rasão 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tbl>
          <w:tblPr>
            <w:tblW w:w="5460" w:type="dxa"/>
            <w:tblInd w:w="7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5460"/>
          </w:tblGrid>
          <w:tr w:rsidR="00A6794D" w14:paraId="470CD3BD" w14:textId="77777777" w:rsidTr="0020430E">
            <w:trPr>
              <w:trHeight w:val="1237"/>
            </w:trPr>
            <w:tc>
              <w:tcPr>
                <w:tcW w:w="5460" w:type="dxa"/>
              </w:tcPr>
              <w:p w14:paraId="6BA433A9" w14:textId="77777777" w:rsidR="00A6794D" w:rsidRDefault="00A6794D" w:rsidP="00A6794D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ESTADO DO PARANÁ</w:t>
                </w:r>
              </w:p>
              <w:p w14:paraId="155EC41F" w14:textId="77777777" w:rsidR="00A6794D" w:rsidRDefault="00A6794D" w:rsidP="00A6794D">
                <w:pPr>
                  <w:pStyle w:val="Cabealho"/>
                  <w:rPr>
                    <w:rFonts w:ascii="Arial" w:hAnsi="Arial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PREFEITURA MUNICIPAL DE UNIÃO DA VITÓRIA</w:t>
                </w:r>
              </w:p>
              <w:p w14:paraId="6F969820" w14:textId="77777777" w:rsidR="00A6794D" w:rsidRDefault="00A6794D" w:rsidP="00A6794D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Rua Dr. Cruz Machado, 205 – 3</w:t>
                </w:r>
                <w:r>
                  <w:rPr>
                    <w:rFonts w:ascii="Verdana" w:hAnsi="Verdana"/>
                    <w:b/>
                    <w:sz w:val="14"/>
                    <w:vertAlign w:val="superscript"/>
                  </w:rPr>
                  <w:t>º</w:t>
                </w:r>
                <w:r>
                  <w:rPr>
                    <w:rFonts w:ascii="Verdana" w:hAnsi="Verdana"/>
                    <w:b/>
                    <w:sz w:val="14"/>
                  </w:rPr>
                  <w:t xml:space="preserve"> e 4</w:t>
                </w:r>
                <w:r>
                  <w:rPr>
                    <w:rFonts w:ascii="Verdana" w:hAnsi="Verdana"/>
                    <w:b/>
                    <w:sz w:val="14"/>
                    <w:vertAlign w:val="superscript"/>
                  </w:rPr>
                  <w:t>º</w:t>
                </w:r>
                <w:r>
                  <w:rPr>
                    <w:rFonts w:ascii="Verdana" w:hAnsi="Verdana"/>
                    <w:b/>
                    <w:sz w:val="14"/>
                  </w:rPr>
                  <w:t xml:space="preserve"> andares     </w:t>
                </w:r>
              </w:p>
              <w:p w14:paraId="7F56ECAC" w14:textId="77777777" w:rsidR="00A6794D" w:rsidRPr="005E0387" w:rsidRDefault="00A6794D" w:rsidP="00A6794D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Fone: 42-3521-1200    e-mail</w:t>
                </w:r>
                <w:r w:rsidRPr="005E0387">
                  <w:rPr>
                    <w:rFonts w:ascii="Verdana" w:hAnsi="Verdana"/>
                    <w:b/>
                    <w:sz w:val="14"/>
                  </w:rPr>
                  <w:t xml:space="preserve">: </w:t>
                </w:r>
                <w:hyperlink r:id="rId2" w:history="1">
                  <w:r w:rsidRPr="005E0387">
                    <w:rPr>
                      <w:rStyle w:val="Hyperlink"/>
                      <w:rFonts w:ascii="Verdana" w:hAnsi="Verdana"/>
                      <w:b/>
                      <w:sz w:val="14"/>
                    </w:rPr>
                    <w:t>licitacao@uniaodavitoria.pr.gov.br</w:t>
                  </w:r>
                </w:hyperlink>
                <w:r w:rsidRPr="005E0387">
                  <w:rPr>
                    <w:rFonts w:ascii="Verdana" w:hAnsi="Verdana"/>
                    <w:b/>
                    <w:sz w:val="14"/>
                  </w:rPr>
                  <w:t xml:space="preserve"> </w:t>
                </w:r>
              </w:p>
              <w:p w14:paraId="44C275CD" w14:textId="77777777" w:rsidR="00A6794D" w:rsidRPr="005E0387" w:rsidRDefault="00A6794D" w:rsidP="00A6794D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 w:rsidRPr="005E0387">
                  <w:rPr>
                    <w:rFonts w:ascii="Verdana" w:hAnsi="Verdana"/>
                    <w:b/>
                    <w:sz w:val="14"/>
                  </w:rPr>
                  <w:t xml:space="preserve">CNPJ 75.967.760/0001-71    </w:t>
                </w:r>
              </w:p>
              <w:p w14:paraId="732E01ED" w14:textId="77777777" w:rsidR="00A6794D" w:rsidRDefault="00A6794D" w:rsidP="00A6794D">
                <w:pPr>
                  <w:pStyle w:val="Cabealho"/>
                  <w:rPr>
                    <w:sz w:val="16"/>
                    <w:lang w:val="pt-PT"/>
                  </w:rPr>
                </w:pPr>
                <w:r w:rsidRPr="005E0387">
                  <w:rPr>
                    <w:rFonts w:ascii="Verdana" w:hAnsi="Verdana"/>
                    <w:b/>
                    <w:sz w:val="14"/>
                  </w:rPr>
                  <w:t xml:space="preserve">Site Oficial: </w:t>
                </w:r>
                <w:hyperlink r:id="rId3" w:history="1">
                  <w:r w:rsidRPr="005E0387">
                    <w:rPr>
                      <w:rStyle w:val="Hyperlink"/>
                      <w:rFonts w:ascii="Verdana" w:hAnsi="Verdana"/>
                      <w:b/>
                      <w:sz w:val="14"/>
                    </w:rPr>
                    <w:t>www.uniaodavitoria.pr.gov.br</w:t>
                  </w:r>
                </w:hyperlink>
                <w:r>
                  <w:rPr>
                    <w:rFonts w:ascii="Verdana" w:hAnsi="Verdana"/>
                    <w:b/>
                    <w:sz w:val="14"/>
                  </w:rPr>
                  <w:t xml:space="preserve"> </w:t>
                </w:r>
                <w:hyperlink r:id="rId4" w:history="1"/>
              </w:p>
            </w:tc>
          </w:tr>
        </w:tbl>
        <w:p w14:paraId="5223D034" w14:textId="77777777" w:rsidR="00A6794D" w:rsidRDefault="00A6794D" w:rsidP="00A6794D">
          <w:pPr>
            <w:pStyle w:val="Cabealho"/>
            <w:rPr>
              <w:sz w:val="16"/>
            </w:rPr>
          </w:pPr>
        </w:p>
      </w:tc>
      <w:tc>
        <w:tcPr>
          <w:tcW w:w="2214" w:type="dxa"/>
        </w:tcPr>
        <w:p w14:paraId="42F72CDD" w14:textId="77777777" w:rsidR="00A6794D" w:rsidRDefault="00A6794D" w:rsidP="00A6794D">
          <w:pPr>
            <w:pStyle w:val="Cabealho"/>
            <w:jc w:val="right"/>
          </w:pPr>
        </w:p>
      </w:tc>
    </w:tr>
  </w:tbl>
  <w:p w14:paraId="7577F235" w14:textId="77777777" w:rsidR="00A6794D" w:rsidRDefault="00A679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94D"/>
    <w:rsid w:val="00165649"/>
    <w:rsid w:val="001671BA"/>
    <w:rsid w:val="00192164"/>
    <w:rsid w:val="00874875"/>
    <w:rsid w:val="009745B9"/>
    <w:rsid w:val="00A6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24F2"/>
  <w15:chartTrackingRefBased/>
  <w15:docId w15:val="{828BBDCA-E247-4D53-8FD4-59EBBC4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94D"/>
  </w:style>
  <w:style w:type="paragraph" w:styleId="Ttulo1">
    <w:name w:val="heading 1"/>
    <w:basedOn w:val="Normal"/>
    <w:next w:val="Normal"/>
    <w:link w:val="Ttulo1Char"/>
    <w:uiPriority w:val="9"/>
    <w:qFormat/>
    <w:rsid w:val="00A67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67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79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67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67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679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679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679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679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7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67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7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6794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6794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679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6794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679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679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679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7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679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67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679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6794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6794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6794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67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6794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6794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rsid w:val="00A6794D"/>
    <w:rPr>
      <w:color w:val="0000FF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A67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A6794D"/>
  </w:style>
  <w:style w:type="paragraph" w:styleId="Rodap">
    <w:name w:val="footer"/>
    <w:basedOn w:val="Normal"/>
    <w:link w:val="RodapChar"/>
    <w:uiPriority w:val="99"/>
    <w:unhideWhenUsed/>
    <w:rsid w:val="00A67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6794D"/>
  </w:style>
  <w:style w:type="character" w:styleId="MenoPendente">
    <w:name w:val="Unresolved Mention"/>
    <w:basedOn w:val="Fontepargpadro"/>
    <w:uiPriority w:val="99"/>
    <w:semiHidden/>
    <w:unhideWhenUsed/>
    <w:rsid w:val="00A6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ranainterativo.pr.gov.br/placa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niaodavitoria.pr.gov.br" TargetMode="External"/><Relationship Id="rId2" Type="http://schemas.openxmlformats.org/officeDocument/2006/relationships/hyperlink" Target="mailto:licitacao@uniaodavitoria.pr.gov.br" TargetMode="External"/><Relationship Id="rId1" Type="http://schemas.openxmlformats.org/officeDocument/2006/relationships/image" Target="media/image1.jpeg"/><Relationship Id="rId4" Type="http://schemas.openxmlformats.org/officeDocument/2006/relationships/hyperlink" Target="http://www.uniaodavitoria.pr.gov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572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C. De Assunção Mance</dc:creator>
  <cp:keywords/>
  <dc:description/>
  <cp:lastModifiedBy>Maria C. De Assunção Mance</cp:lastModifiedBy>
  <cp:revision>2</cp:revision>
  <cp:lastPrinted>2025-10-16T14:19:00Z</cp:lastPrinted>
  <dcterms:created xsi:type="dcterms:W3CDTF">2025-10-16T14:19:00Z</dcterms:created>
  <dcterms:modified xsi:type="dcterms:W3CDTF">2025-10-16T14:19:00Z</dcterms:modified>
</cp:coreProperties>
</file>